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3E54" w14:textId="77777777" w:rsidR="00183382" w:rsidRDefault="00183382" w:rsidP="00517551">
      <w:pPr>
        <w:spacing w:line="360" w:lineRule="auto"/>
        <w:rPr>
          <w:rFonts w:ascii="Arial" w:eastAsiaTheme="minorHAnsi" w:hAnsi="Arial" w:cs="Arial"/>
          <w:sz w:val="22"/>
          <w:szCs w:val="22"/>
          <w:lang w:val="en-ZA" w:eastAsia="en-ZA"/>
        </w:rPr>
      </w:pPr>
    </w:p>
    <w:p w14:paraId="0C6BAE02" w14:textId="77777777" w:rsidR="00527C35" w:rsidRDefault="00527C35" w:rsidP="00527C35">
      <w:pPr>
        <w:widowControl w:val="0"/>
        <w:autoSpaceDE w:val="0"/>
        <w:autoSpaceDN w:val="0"/>
        <w:adjustRightInd w:val="0"/>
        <w:spacing w:line="411" w:lineRule="exact"/>
        <w:rPr>
          <w:rFonts w:ascii="Verdana" w:hAnsi="Verdana"/>
          <w:spacing w:val="15"/>
          <w:sz w:val="14"/>
        </w:rPr>
      </w:pPr>
      <w:r>
        <w:rPr>
          <w:rFonts w:ascii="Verdana" w:hAnsi="Verdana"/>
          <w:noProof/>
          <w:spacing w:val="15"/>
          <w:sz w:val="14"/>
          <w:lang w:val="en-ZA" w:eastAsia="en-ZA"/>
        </w:rPr>
        <w:drawing>
          <wp:anchor distT="0" distB="0" distL="114300" distR="114300" simplePos="0" relativeHeight="251659264" behindDoc="0" locked="0" layoutInCell="1" allowOverlap="1" wp14:anchorId="13308D83" wp14:editId="5C47CD1E">
            <wp:simplePos x="0" y="0"/>
            <wp:positionH relativeFrom="column">
              <wp:posOffset>5453380</wp:posOffset>
            </wp:positionH>
            <wp:positionV relativeFrom="paragraph">
              <wp:posOffset>-135890</wp:posOffset>
            </wp:positionV>
            <wp:extent cx="694690" cy="831215"/>
            <wp:effectExtent l="0" t="0" r="0" b="6985"/>
            <wp:wrapNone/>
            <wp:docPr id="1373259742" name="Picture 1" descr="Sert 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t b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pacing w:val="15"/>
          <w:sz w:val="14"/>
        </w:rPr>
        <w:t xml:space="preserve">SA COUNCIL FOR THE </w:t>
      </w:r>
    </w:p>
    <w:p w14:paraId="19FF4903" w14:textId="77777777" w:rsidR="00527C35" w:rsidRDefault="00527C35" w:rsidP="00527C35">
      <w:pPr>
        <w:pStyle w:val="Header"/>
        <w:widowControl w:val="0"/>
        <w:tabs>
          <w:tab w:val="clear" w:pos="4320"/>
          <w:tab w:val="clear" w:pos="8640"/>
        </w:tabs>
        <w:autoSpaceDE w:val="0"/>
        <w:autoSpaceDN w:val="0"/>
        <w:adjustRightInd w:val="0"/>
        <w:spacing w:after="40" w:line="200" w:lineRule="atLeast"/>
        <w:rPr>
          <w:rFonts w:ascii="Verdana" w:hAnsi="Verdana"/>
          <w:b/>
          <w:spacing w:val="20"/>
        </w:rPr>
      </w:pPr>
      <w:r>
        <w:rPr>
          <w:rFonts w:ascii="Verdana" w:hAnsi="Verdana"/>
          <w:b/>
          <w:spacing w:val="20"/>
        </w:rPr>
        <w:t xml:space="preserve">PROPERTY </w:t>
      </w:r>
      <w:proofErr w:type="gramStart"/>
      <w:r>
        <w:rPr>
          <w:rFonts w:ascii="Verdana" w:hAnsi="Verdana"/>
          <w:b/>
          <w:spacing w:val="20"/>
        </w:rPr>
        <w:t>VALUERS</w:t>
      </w:r>
      <w:proofErr w:type="gramEnd"/>
      <w:r>
        <w:rPr>
          <w:rFonts w:ascii="Verdana" w:hAnsi="Verdana"/>
          <w:b/>
          <w:spacing w:val="20"/>
        </w:rPr>
        <w:t xml:space="preserve"> PROFESSION</w:t>
      </w:r>
    </w:p>
    <w:p w14:paraId="57B9A1B5" w14:textId="77777777" w:rsidR="00F2780F" w:rsidRDefault="00F2780F" w:rsidP="00517551">
      <w:pPr>
        <w:spacing w:line="360" w:lineRule="auto"/>
        <w:rPr>
          <w:rFonts w:ascii="Arial" w:eastAsiaTheme="minorHAnsi" w:hAnsi="Arial" w:cs="Arial"/>
          <w:sz w:val="22"/>
          <w:szCs w:val="22"/>
          <w:lang w:val="en-ZA" w:eastAsia="en-ZA"/>
        </w:rPr>
      </w:pPr>
    </w:p>
    <w:p w14:paraId="4E1282B5" w14:textId="77777777" w:rsidR="00527C35" w:rsidRPr="009F050A" w:rsidRDefault="00527C35" w:rsidP="00517551">
      <w:pPr>
        <w:spacing w:line="360" w:lineRule="auto"/>
        <w:rPr>
          <w:rFonts w:ascii="Arial" w:eastAsiaTheme="minorHAnsi" w:hAnsi="Arial" w:cs="Arial"/>
          <w:sz w:val="2"/>
          <w:szCs w:val="2"/>
          <w:lang w:val="en-ZA" w:eastAsia="en-ZA"/>
        </w:rPr>
      </w:pPr>
    </w:p>
    <w:p w14:paraId="1622378D" w14:textId="4BB003AE" w:rsidR="00527C35" w:rsidRPr="009F050A" w:rsidRDefault="00527C35" w:rsidP="00527C35">
      <w:pPr>
        <w:jc w:val="both"/>
        <w:rPr>
          <w:rFonts w:ascii="Arial" w:hAnsi="Arial" w:cs="Arial"/>
          <w:b/>
          <w:szCs w:val="24"/>
          <w:lang w:val="en-ZA"/>
        </w:rPr>
      </w:pPr>
      <w:r w:rsidRPr="009F050A">
        <w:rPr>
          <w:rFonts w:ascii="Arial" w:hAnsi="Arial" w:cs="Arial"/>
          <w:b/>
          <w:szCs w:val="24"/>
          <w:lang w:val="en-ZA"/>
        </w:rPr>
        <w:t>INVITATION TO THE MEMBERS OF PUBLIC TO NOMINATE PERSONS TO SERVE ON THE 7</w:t>
      </w:r>
      <w:r w:rsidRPr="009F050A">
        <w:rPr>
          <w:rFonts w:ascii="Arial" w:hAnsi="Arial" w:cs="Arial"/>
          <w:b/>
          <w:szCs w:val="24"/>
          <w:vertAlign w:val="superscript"/>
          <w:lang w:val="en-ZA"/>
        </w:rPr>
        <w:t>TH</w:t>
      </w:r>
      <w:r w:rsidRPr="009F050A">
        <w:rPr>
          <w:rFonts w:ascii="Arial" w:hAnsi="Arial" w:cs="Arial"/>
          <w:b/>
          <w:szCs w:val="24"/>
          <w:lang w:val="en-ZA"/>
        </w:rPr>
        <w:t xml:space="preserve"> </w:t>
      </w:r>
      <w:r w:rsidR="006B7E6D" w:rsidRPr="009F050A">
        <w:rPr>
          <w:rFonts w:ascii="Arial" w:hAnsi="Arial" w:cs="Arial"/>
          <w:b/>
          <w:szCs w:val="24"/>
          <w:lang w:val="en-ZA"/>
        </w:rPr>
        <w:t xml:space="preserve">TERM </w:t>
      </w:r>
      <w:r w:rsidRPr="009F050A">
        <w:rPr>
          <w:rFonts w:ascii="Arial" w:hAnsi="Arial" w:cs="Arial"/>
          <w:b/>
          <w:szCs w:val="24"/>
          <w:lang w:val="en-ZA"/>
        </w:rPr>
        <w:t>COUNCIL OF THE</w:t>
      </w:r>
      <w:r w:rsidR="006B7E6D" w:rsidRPr="009F050A">
        <w:rPr>
          <w:rFonts w:ascii="Arial" w:hAnsi="Arial" w:cs="Arial"/>
          <w:b/>
          <w:szCs w:val="24"/>
          <w:lang w:val="en-ZA"/>
        </w:rPr>
        <w:t xml:space="preserve"> SOUTH AFRICAN COUNCIL FOR THE PROPERTY VALUERS PROFESSION</w:t>
      </w:r>
    </w:p>
    <w:p w14:paraId="4BEA076D" w14:textId="77777777" w:rsidR="00527C35" w:rsidRDefault="00527C35" w:rsidP="00527C35">
      <w:pPr>
        <w:jc w:val="both"/>
      </w:pPr>
    </w:p>
    <w:p w14:paraId="39B9E521" w14:textId="77777777" w:rsidR="00527C35" w:rsidRPr="00F174EE" w:rsidRDefault="00527C35" w:rsidP="00527C35">
      <w:pPr>
        <w:rPr>
          <w:rFonts w:ascii="Arial" w:hAnsi="Arial" w:cs="Arial"/>
          <w:b/>
          <w:sz w:val="8"/>
          <w:szCs w:val="28"/>
          <w:u w:val="single"/>
          <w:lang w:val="en-ZA"/>
        </w:rPr>
      </w:pPr>
    </w:p>
    <w:p w14:paraId="2B97F2B7" w14:textId="45158D36" w:rsidR="00527C35" w:rsidRPr="009F050A" w:rsidRDefault="00527C35" w:rsidP="006B7E6D">
      <w:pPr>
        <w:jc w:val="both"/>
        <w:rPr>
          <w:rFonts w:ascii="Arial" w:hAnsi="Arial" w:cs="Arial"/>
          <w:sz w:val="22"/>
          <w:szCs w:val="22"/>
          <w:lang w:val="en-ZA"/>
        </w:rPr>
      </w:pPr>
      <w:r w:rsidRPr="009F050A">
        <w:rPr>
          <w:rFonts w:ascii="Arial" w:hAnsi="Arial" w:cs="Arial"/>
          <w:sz w:val="22"/>
          <w:szCs w:val="22"/>
          <w:lang w:val="en-ZA"/>
        </w:rPr>
        <w:t>The Council hereby invites nominations for new members to serve on the South African Council for the Property Valuers Profession (SACPVP).</w:t>
      </w:r>
    </w:p>
    <w:p w14:paraId="7F471425" w14:textId="77777777" w:rsidR="00527C35" w:rsidRPr="009F050A" w:rsidRDefault="00527C35" w:rsidP="006B7E6D">
      <w:pPr>
        <w:jc w:val="both"/>
        <w:rPr>
          <w:rFonts w:ascii="Arial" w:hAnsi="Arial" w:cs="Arial"/>
          <w:sz w:val="22"/>
          <w:szCs w:val="22"/>
          <w:lang w:val="en-ZA"/>
        </w:rPr>
      </w:pPr>
    </w:p>
    <w:p w14:paraId="64DCBC16" w14:textId="66D72E0D" w:rsidR="00527C35" w:rsidRPr="009F050A" w:rsidRDefault="00527C35" w:rsidP="006B7E6D">
      <w:pPr>
        <w:jc w:val="both"/>
        <w:rPr>
          <w:rFonts w:ascii="Arial" w:hAnsi="Arial" w:cs="Arial"/>
          <w:sz w:val="22"/>
          <w:szCs w:val="22"/>
          <w:lang w:val="en-ZA"/>
        </w:rPr>
      </w:pPr>
      <w:r w:rsidRPr="009F050A">
        <w:rPr>
          <w:rFonts w:ascii="Arial" w:hAnsi="Arial" w:cs="Arial"/>
          <w:sz w:val="22"/>
          <w:szCs w:val="22"/>
          <w:lang w:val="en-ZA"/>
        </w:rPr>
        <w:t>The SACPVP is a statutory body established by section 2 of the Property Valuers Profession Act, 2000 (Act no. 47 of 2000).  SACPVP provides for the registration of professionals, candidates and specified categories in the property valuation profession; Provides for the regulation of relationship between the profession and the Council for the Built Environment as well as transforming the profession.</w:t>
      </w:r>
    </w:p>
    <w:p w14:paraId="03288085" w14:textId="77777777" w:rsidR="00527C35" w:rsidRPr="009F050A" w:rsidRDefault="00527C35" w:rsidP="006B7E6D">
      <w:pPr>
        <w:jc w:val="both"/>
        <w:rPr>
          <w:rFonts w:ascii="Arial" w:hAnsi="Arial" w:cs="Arial"/>
          <w:sz w:val="22"/>
          <w:szCs w:val="22"/>
          <w:lang w:val="en-ZA"/>
        </w:rPr>
      </w:pPr>
    </w:p>
    <w:tbl>
      <w:tblPr>
        <w:tblStyle w:val="TableGrid"/>
        <w:tblW w:w="0" w:type="auto"/>
        <w:tblInd w:w="-113" w:type="dxa"/>
        <w:shd w:val="clear" w:color="auto" w:fill="FFFFFF" w:themeFill="background1"/>
        <w:tblLook w:val="04A0" w:firstRow="1" w:lastRow="0" w:firstColumn="1" w:lastColumn="0" w:noHBand="0" w:noVBand="1"/>
      </w:tblPr>
      <w:tblGrid>
        <w:gridCol w:w="1795"/>
      </w:tblGrid>
      <w:tr w:rsidR="00527C35" w:rsidRPr="009F050A" w14:paraId="317440B0" w14:textId="77777777" w:rsidTr="00527C35">
        <w:tc>
          <w:tcPr>
            <w:tcW w:w="1795" w:type="dxa"/>
            <w:shd w:val="clear" w:color="auto" w:fill="FFFFFF" w:themeFill="background1"/>
          </w:tcPr>
          <w:p w14:paraId="43D730B4" w14:textId="77777777" w:rsidR="00527C35" w:rsidRPr="009F050A" w:rsidRDefault="00527C35" w:rsidP="006B7E6D">
            <w:pPr>
              <w:rPr>
                <w:rFonts w:ascii="Arial" w:eastAsia="Times New Roman" w:hAnsi="Arial" w:cs="Arial"/>
                <w:color w:val="FFFFFF" w:themeColor="background1"/>
                <w:sz w:val="22"/>
                <w:szCs w:val="22"/>
              </w:rPr>
            </w:pPr>
            <w:r w:rsidRPr="009F050A">
              <w:rPr>
                <w:rFonts w:ascii="Arial" w:hAnsi="Arial" w:cs="Arial"/>
                <w:b/>
                <w:sz w:val="22"/>
                <w:szCs w:val="22"/>
                <w:lang w:val="en-ZA"/>
              </w:rPr>
              <w:t>Requirements</w:t>
            </w:r>
          </w:p>
        </w:tc>
      </w:tr>
    </w:tbl>
    <w:p w14:paraId="53E25B81" w14:textId="77777777" w:rsidR="00527C35" w:rsidRPr="009F050A" w:rsidRDefault="00527C35" w:rsidP="006B7E6D">
      <w:pPr>
        <w:jc w:val="both"/>
        <w:rPr>
          <w:rFonts w:ascii="Arial" w:eastAsia="Times New Roman" w:hAnsi="Arial" w:cs="Arial"/>
          <w:sz w:val="22"/>
          <w:szCs w:val="22"/>
        </w:rPr>
      </w:pPr>
    </w:p>
    <w:p w14:paraId="2DDD4D37" w14:textId="243808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 xml:space="preserve">In terms of section 4(3) of the Property Valuers Profession Act, 2000 (Act 47 of 2000), the SACPVP hereby </w:t>
      </w:r>
      <w:r w:rsidRPr="009F050A">
        <w:rPr>
          <w:rFonts w:ascii="Arial" w:eastAsia="Times New Roman" w:hAnsi="Arial" w:cs="Arial"/>
          <w:i/>
          <w:sz w:val="22"/>
          <w:szCs w:val="22"/>
        </w:rPr>
        <w:t>invites nominations from members of the public within the period specified in the notice from the date of the notice</w:t>
      </w:r>
      <w:r w:rsidRPr="009F050A">
        <w:rPr>
          <w:rFonts w:ascii="Arial" w:eastAsia="Times New Roman" w:hAnsi="Arial" w:cs="Arial"/>
          <w:sz w:val="22"/>
          <w:szCs w:val="22"/>
        </w:rPr>
        <w:t xml:space="preserve">, for its seventh term of office.  </w:t>
      </w:r>
    </w:p>
    <w:p w14:paraId="1DE7F94B" w14:textId="77777777" w:rsidR="00527C35" w:rsidRPr="009F050A" w:rsidRDefault="00527C35" w:rsidP="006B7E6D">
      <w:pPr>
        <w:jc w:val="both"/>
        <w:rPr>
          <w:rFonts w:ascii="Arial" w:eastAsia="Times New Roman" w:hAnsi="Arial" w:cs="Arial"/>
          <w:sz w:val="22"/>
          <w:szCs w:val="22"/>
        </w:rPr>
      </w:pPr>
    </w:p>
    <w:p w14:paraId="67538291" w14:textId="47D08DD3"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Council members of the SACPVP must have demonstrable leadership qualities and be committed to the development and transformation of the built environment professions. They must possess knowledge and/or expertise of the following built environment sector; property or real estate (valuation); economics; statistics; finance; accounting; human resources; law; education and training; regulatory environment or safety and health of the public. Due consideration will be given to race, gender, disability and geographic location in the composition of the Council.</w:t>
      </w:r>
    </w:p>
    <w:p w14:paraId="09C4EA18" w14:textId="77777777" w:rsidR="00527C35" w:rsidRPr="009F050A" w:rsidRDefault="00527C35" w:rsidP="006B7E6D">
      <w:pPr>
        <w:jc w:val="both"/>
        <w:rPr>
          <w:rFonts w:ascii="Arial" w:eastAsia="Times New Roman" w:hAnsi="Arial" w:cs="Arial"/>
          <w:sz w:val="22"/>
          <w:szCs w:val="22"/>
        </w:rPr>
      </w:pPr>
    </w:p>
    <w:p w14:paraId="62554008" w14:textId="777777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Preference would be given to persons with either legal; finance; corporate governance or human resource experience to contribute to the strategic direction of the South African Council for the Property Valuers Profession in the interest of the built environment and the public whom they represent.</w:t>
      </w:r>
    </w:p>
    <w:p w14:paraId="7B865E46" w14:textId="77777777" w:rsidR="00527C35" w:rsidRPr="009F050A" w:rsidRDefault="00527C35" w:rsidP="006B7E6D">
      <w:pPr>
        <w:rPr>
          <w:rFonts w:ascii="Arial" w:hAnsi="Arial" w:cs="Arial"/>
          <w:sz w:val="22"/>
          <w:szCs w:val="22"/>
          <w:lang w:val="en-ZA"/>
        </w:rPr>
      </w:pPr>
    </w:p>
    <w:tbl>
      <w:tblPr>
        <w:tblStyle w:val="TableGrid"/>
        <w:tblW w:w="0" w:type="auto"/>
        <w:tblInd w:w="-113" w:type="dxa"/>
        <w:shd w:val="clear" w:color="auto" w:fill="FFFFFF" w:themeFill="background1"/>
        <w:tblLook w:val="04A0" w:firstRow="1" w:lastRow="0" w:firstColumn="1" w:lastColumn="0" w:noHBand="0" w:noVBand="1"/>
      </w:tblPr>
      <w:tblGrid>
        <w:gridCol w:w="1854"/>
      </w:tblGrid>
      <w:tr w:rsidR="00527C35" w:rsidRPr="009F050A" w14:paraId="42CD9C41" w14:textId="77777777" w:rsidTr="00527C35">
        <w:tc>
          <w:tcPr>
            <w:tcW w:w="1795" w:type="dxa"/>
            <w:shd w:val="clear" w:color="auto" w:fill="FFFFFF" w:themeFill="background1"/>
          </w:tcPr>
          <w:p w14:paraId="6CDBAECB" w14:textId="77777777" w:rsidR="00527C35" w:rsidRPr="009F050A" w:rsidRDefault="00527C35" w:rsidP="006B7E6D">
            <w:pPr>
              <w:jc w:val="both"/>
              <w:rPr>
                <w:rFonts w:ascii="Arial" w:eastAsia="Times New Roman" w:hAnsi="Arial" w:cs="Arial"/>
                <w:b/>
                <w:sz w:val="22"/>
                <w:szCs w:val="22"/>
              </w:rPr>
            </w:pPr>
            <w:r w:rsidRPr="009F050A">
              <w:rPr>
                <w:rFonts w:ascii="Arial" w:eastAsia="Times New Roman" w:hAnsi="Arial" w:cs="Arial"/>
                <w:b/>
                <w:sz w:val="22"/>
                <w:szCs w:val="22"/>
              </w:rPr>
              <w:t xml:space="preserve">Disqualification </w:t>
            </w:r>
          </w:p>
        </w:tc>
      </w:tr>
    </w:tbl>
    <w:p w14:paraId="64F042DA" w14:textId="77777777" w:rsidR="00527C35" w:rsidRPr="009F050A" w:rsidRDefault="00527C35" w:rsidP="006B7E6D">
      <w:pPr>
        <w:jc w:val="both"/>
        <w:rPr>
          <w:rFonts w:ascii="Arial" w:eastAsia="Times New Roman" w:hAnsi="Arial" w:cs="Arial"/>
          <w:sz w:val="22"/>
          <w:szCs w:val="22"/>
        </w:rPr>
      </w:pPr>
    </w:p>
    <w:p w14:paraId="70418BD8" w14:textId="777777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The following persons are not eligible for appointment to the South African Council of the Property Valuers Profession in terms of section 6 of the Property Valuers Profession Act.</w:t>
      </w:r>
    </w:p>
    <w:p w14:paraId="1D9ED7D4" w14:textId="77777777" w:rsidR="00527C35" w:rsidRPr="009F050A" w:rsidRDefault="00527C35" w:rsidP="006B7E6D">
      <w:pPr>
        <w:jc w:val="both"/>
        <w:rPr>
          <w:rFonts w:ascii="Arial" w:hAnsi="Arial" w:cs="Arial"/>
          <w:sz w:val="22"/>
          <w:szCs w:val="22"/>
        </w:rPr>
      </w:pPr>
      <w:r w:rsidRPr="009F050A">
        <w:rPr>
          <w:rFonts w:ascii="Arial" w:hAnsi="Arial" w:cs="Arial"/>
          <w:sz w:val="22"/>
          <w:szCs w:val="22"/>
        </w:rPr>
        <w:t>(1)  A person may not be appointed as a member of the council if that person—</w:t>
      </w:r>
    </w:p>
    <w:p w14:paraId="71CAAB51" w14:textId="77777777" w:rsidR="00527C35" w:rsidRPr="009F050A"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is not a South African citizen and ordinarily resident in the Republic;</w:t>
      </w:r>
    </w:p>
    <w:p w14:paraId="071B3153" w14:textId="77777777" w:rsidR="00527C35" w:rsidRPr="009F050A"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is an unrehabilitated insolvent;</w:t>
      </w:r>
    </w:p>
    <w:p w14:paraId="393FEA09" w14:textId="77777777" w:rsidR="00527C35" w:rsidRPr="009F050A"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has been convicted of an offence in the Republic, other than an offence committed prior to 27 April 1994 associated with political objectives, and was sentenced to imprisonment without an option of a fine, or, in the case of fraud, to a fine or imprisonment or both;</w:t>
      </w:r>
    </w:p>
    <w:p w14:paraId="64022D8A" w14:textId="77777777" w:rsidR="00527C35" w:rsidRPr="009F050A"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subject to subsection (3), has been convicted of an offence in a foreign country and was sentenced to imprisonment without an option of a fine, or, in the case of fraud, to a fine or imprisonment or both;</w:t>
      </w:r>
    </w:p>
    <w:p w14:paraId="4299F1E8" w14:textId="77777777" w:rsidR="00527C35" w:rsidRPr="009F050A"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 xml:space="preserve">has, </w:t>
      </w:r>
      <w:proofErr w:type="gramStart"/>
      <w:r w:rsidRPr="009F050A">
        <w:rPr>
          <w:rFonts w:ascii="Arial" w:hAnsi="Arial" w:cs="Arial"/>
          <w:sz w:val="22"/>
          <w:szCs w:val="22"/>
        </w:rPr>
        <w:t>as a result of</w:t>
      </w:r>
      <w:proofErr w:type="gramEnd"/>
      <w:r w:rsidRPr="009F050A">
        <w:rPr>
          <w:rFonts w:ascii="Arial" w:hAnsi="Arial" w:cs="Arial"/>
          <w:sz w:val="22"/>
          <w:szCs w:val="22"/>
        </w:rPr>
        <w:t xml:space="preserve"> improper conduct, been removed from an office of trust; </w:t>
      </w:r>
    </w:p>
    <w:p w14:paraId="26E224E7" w14:textId="77777777" w:rsidR="00527C35" w:rsidRDefault="00527C35" w:rsidP="006B7E6D">
      <w:pPr>
        <w:pStyle w:val="ListParagraph"/>
        <w:numPr>
          <w:ilvl w:val="0"/>
          <w:numId w:val="9"/>
        </w:numPr>
        <w:spacing w:after="200"/>
        <w:jc w:val="both"/>
        <w:rPr>
          <w:rFonts w:ascii="Arial" w:hAnsi="Arial" w:cs="Arial"/>
          <w:sz w:val="22"/>
          <w:szCs w:val="22"/>
        </w:rPr>
      </w:pPr>
      <w:r w:rsidRPr="009F050A">
        <w:rPr>
          <w:rFonts w:ascii="Arial" w:hAnsi="Arial" w:cs="Arial"/>
          <w:sz w:val="22"/>
          <w:szCs w:val="22"/>
        </w:rPr>
        <w:t>has in terms of this Act been found guilty by the council of improper conduct.</w:t>
      </w:r>
    </w:p>
    <w:p w14:paraId="28DC0965" w14:textId="77777777" w:rsidR="00FE5B6C" w:rsidRPr="00FE5B6C" w:rsidRDefault="00FE5B6C" w:rsidP="00FE5B6C">
      <w:pPr>
        <w:spacing w:after="200"/>
        <w:jc w:val="both"/>
        <w:rPr>
          <w:rFonts w:ascii="Arial" w:hAnsi="Arial" w:cs="Arial"/>
          <w:sz w:val="22"/>
          <w:szCs w:val="22"/>
        </w:rPr>
      </w:pPr>
    </w:p>
    <w:p w14:paraId="4CAE80AB" w14:textId="77777777" w:rsidR="00527C35" w:rsidRPr="009F050A" w:rsidRDefault="00527C35" w:rsidP="006B7E6D">
      <w:pPr>
        <w:rPr>
          <w:sz w:val="22"/>
          <w:szCs w:val="22"/>
        </w:rPr>
      </w:pPr>
    </w:p>
    <w:tbl>
      <w:tblPr>
        <w:tblStyle w:val="TableGrid"/>
        <w:tblW w:w="0" w:type="auto"/>
        <w:tblInd w:w="-113" w:type="dxa"/>
        <w:shd w:val="clear" w:color="auto" w:fill="FFFFFF" w:themeFill="background1"/>
        <w:tblLook w:val="04A0" w:firstRow="1" w:lastRow="0" w:firstColumn="1" w:lastColumn="0" w:noHBand="0" w:noVBand="1"/>
      </w:tblPr>
      <w:tblGrid>
        <w:gridCol w:w="1951"/>
      </w:tblGrid>
      <w:tr w:rsidR="00527C35" w:rsidRPr="009F050A" w14:paraId="37174A60" w14:textId="77777777" w:rsidTr="00527C35">
        <w:tc>
          <w:tcPr>
            <w:tcW w:w="1951" w:type="dxa"/>
            <w:shd w:val="clear" w:color="auto" w:fill="FFFFFF" w:themeFill="background1"/>
          </w:tcPr>
          <w:p w14:paraId="5D8AF64A" w14:textId="77777777" w:rsidR="00527C35" w:rsidRPr="009F050A" w:rsidRDefault="00527C35" w:rsidP="006B7E6D">
            <w:pPr>
              <w:rPr>
                <w:rFonts w:ascii="Arial" w:eastAsia="Times New Roman" w:hAnsi="Arial" w:cs="Arial"/>
                <w:b/>
                <w:sz w:val="22"/>
                <w:szCs w:val="22"/>
              </w:rPr>
            </w:pPr>
            <w:r w:rsidRPr="009F050A">
              <w:rPr>
                <w:rFonts w:ascii="Arial" w:eastAsia="Times New Roman" w:hAnsi="Arial" w:cs="Arial"/>
                <w:b/>
                <w:sz w:val="22"/>
                <w:szCs w:val="22"/>
              </w:rPr>
              <w:lastRenderedPageBreak/>
              <w:t xml:space="preserve">Term of Office </w:t>
            </w:r>
          </w:p>
        </w:tc>
      </w:tr>
    </w:tbl>
    <w:p w14:paraId="138D2862" w14:textId="77777777" w:rsidR="00527C35" w:rsidRPr="009F050A" w:rsidRDefault="00527C35" w:rsidP="006B7E6D">
      <w:pPr>
        <w:jc w:val="both"/>
        <w:rPr>
          <w:rFonts w:ascii="Arial" w:eastAsia="Times New Roman" w:hAnsi="Arial" w:cs="Arial"/>
          <w:sz w:val="22"/>
          <w:szCs w:val="22"/>
        </w:rPr>
      </w:pPr>
    </w:p>
    <w:p w14:paraId="2952F379" w14:textId="777777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 xml:space="preserve">The term of office of members will be four (4) years from the date of appointment by the Minister of Public Works and Infrastructure and approval of Cabinet.  The Council meets at least four times per </w:t>
      </w:r>
      <w:proofErr w:type="gramStart"/>
      <w:r w:rsidRPr="009F050A">
        <w:rPr>
          <w:rFonts w:ascii="Arial" w:eastAsia="Times New Roman" w:hAnsi="Arial" w:cs="Arial"/>
          <w:sz w:val="22"/>
          <w:szCs w:val="22"/>
        </w:rPr>
        <w:t>annum</w:t>
      </w:r>
      <w:proofErr w:type="gramEnd"/>
      <w:r w:rsidRPr="009F050A">
        <w:rPr>
          <w:rFonts w:ascii="Arial" w:eastAsia="Times New Roman" w:hAnsi="Arial" w:cs="Arial"/>
          <w:sz w:val="22"/>
          <w:szCs w:val="22"/>
        </w:rPr>
        <w:t xml:space="preserve"> and the appointed person may be required to serve in the sub-committees of the Council.  Council members may be reappointed for one consecutive term.  Candidates will be subjected to a security screening process.</w:t>
      </w:r>
    </w:p>
    <w:p w14:paraId="6E532173" w14:textId="77777777" w:rsidR="00527C35" w:rsidRPr="009F050A" w:rsidRDefault="00527C35" w:rsidP="006B7E6D">
      <w:pPr>
        <w:rPr>
          <w:rFonts w:ascii="Arial" w:hAnsi="Arial" w:cs="Arial"/>
          <w:sz w:val="22"/>
          <w:szCs w:val="22"/>
          <w:lang w:val="en-ZA"/>
        </w:rPr>
      </w:pPr>
    </w:p>
    <w:tbl>
      <w:tblPr>
        <w:tblStyle w:val="TableGrid"/>
        <w:tblW w:w="0" w:type="auto"/>
        <w:tblInd w:w="-113" w:type="dxa"/>
        <w:shd w:val="clear" w:color="auto" w:fill="FFFFFF" w:themeFill="background1"/>
        <w:tblLook w:val="04A0" w:firstRow="1" w:lastRow="0" w:firstColumn="1" w:lastColumn="0" w:noHBand="0" w:noVBand="1"/>
      </w:tblPr>
      <w:tblGrid>
        <w:gridCol w:w="3085"/>
      </w:tblGrid>
      <w:tr w:rsidR="00527C35" w:rsidRPr="009F050A" w14:paraId="0F5289C7" w14:textId="77777777" w:rsidTr="00527C35">
        <w:tc>
          <w:tcPr>
            <w:tcW w:w="3085" w:type="dxa"/>
            <w:shd w:val="clear" w:color="auto" w:fill="FFFFFF" w:themeFill="background1"/>
          </w:tcPr>
          <w:p w14:paraId="06373756" w14:textId="77777777" w:rsidR="00527C35" w:rsidRPr="009F050A" w:rsidRDefault="00527C35" w:rsidP="006B7E6D">
            <w:pPr>
              <w:jc w:val="both"/>
              <w:rPr>
                <w:rFonts w:ascii="Arial" w:eastAsia="Times New Roman" w:hAnsi="Arial" w:cs="Arial"/>
                <w:b/>
                <w:sz w:val="22"/>
                <w:szCs w:val="22"/>
              </w:rPr>
            </w:pPr>
            <w:r w:rsidRPr="009F050A">
              <w:rPr>
                <w:rFonts w:ascii="Arial" w:eastAsia="Times New Roman" w:hAnsi="Arial" w:cs="Arial"/>
                <w:b/>
                <w:sz w:val="22"/>
                <w:szCs w:val="22"/>
              </w:rPr>
              <w:t>Nomination Particulars</w:t>
            </w:r>
          </w:p>
        </w:tc>
      </w:tr>
    </w:tbl>
    <w:p w14:paraId="6C7C5F39" w14:textId="77777777" w:rsidR="00527C35" w:rsidRPr="009F050A" w:rsidRDefault="00527C35" w:rsidP="006B7E6D">
      <w:pPr>
        <w:jc w:val="both"/>
        <w:rPr>
          <w:rFonts w:ascii="Arial" w:eastAsia="Times New Roman" w:hAnsi="Arial" w:cs="Arial"/>
          <w:sz w:val="22"/>
          <w:szCs w:val="22"/>
        </w:rPr>
      </w:pPr>
    </w:p>
    <w:p w14:paraId="7A5DF5EE" w14:textId="777777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Nominations should be made on the Nomination Form provided for on the SACPVP website or on request from the e-mail address here below.  Please note that failure to comply with the above requirements may result in the disqualification of the nomination.</w:t>
      </w:r>
    </w:p>
    <w:p w14:paraId="01B09EC8" w14:textId="77777777" w:rsidR="00527C35" w:rsidRPr="009F050A" w:rsidRDefault="00527C35" w:rsidP="006B7E6D">
      <w:pPr>
        <w:jc w:val="both"/>
        <w:rPr>
          <w:rFonts w:ascii="Arial" w:eastAsia="Times New Roman" w:hAnsi="Arial" w:cs="Arial"/>
          <w:sz w:val="22"/>
          <w:szCs w:val="22"/>
        </w:rPr>
      </w:pPr>
    </w:p>
    <w:p w14:paraId="6FC800BF" w14:textId="77777777" w:rsidR="00527C35" w:rsidRPr="009F050A" w:rsidRDefault="00527C35" w:rsidP="006B7E6D">
      <w:pPr>
        <w:jc w:val="both"/>
        <w:rPr>
          <w:rFonts w:ascii="Arial" w:eastAsia="Times New Roman" w:hAnsi="Arial" w:cs="Arial"/>
          <w:sz w:val="22"/>
          <w:szCs w:val="22"/>
        </w:rPr>
      </w:pPr>
      <w:r w:rsidRPr="009F050A">
        <w:rPr>
          <w:rFonts w:ascii="Arial" w:eastAsia="Times New Roman" w:hAnsi="Arial" w:cs="Arial"/>
          <w:sz w:val="22"/>
          <w:szCs w:val="22"/>
        </w:rPr>
        <w:t>Nominations must be in writing, completed in the accompanying prescribed form* and contain the following information:</w:t>
      </w:r>
    </w:p>
    <w:p w14:paraId="66D19207"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Full name, address and contact details of the nominating person or organisation;</w:t>
      </w:r>
    </w:p>
    <w:p w14:paraId="10DC0404"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Full name, identity number and contact details of the nominee;</w:t>
      </w:r>
    </w:p>
    <w:p w14:paraId="6392CF63"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Signed acceptance of the nomination by the nominee;</w:t>
      </w:r>
    </w:p>
    <w:p w14:paraId="122B032D"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Declaration by nominee* that he/she is qualified to serve on the SACPVP in terms of section 6 of the Property Valuers Profession Act;</w:t>
      </w:r>
    </w:p>
    <w:p w14:paraId="172592A4"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A motivation (one page only) for appointment of the nominee to the SACPVP;</w:t>
      </w:r>
    </w:p>
    <w:p w14:paraId="17776763"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A Curriculum Vitae of the nominee (not more than two pages) covering the following:  the nominee’s full name, ID number, race, gender, contact addresses, telephone numbers, qualifications, experience, knowledge and skills and current and former board memberships as well as the names and contact details of at least two referees;</w:t>
      </w:r>
    </w:p>
    <w:p w14:paraId="5AC5F138"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Certified copy of the nominee’s South African ID document; and</w:t>
      </w:r>
    </w:p>
    <w:p w14:paraId="76C3CA48" w14:textId="77777777" w:rsidR="00527C35" w:rsidRPr="009F050A" w:rsidRDefault="00527C35" w:rsidP="006B7E6D">
      <w:pPr>
        <w:pStyle w:val="ListParagraph"/>
        <w:numPr>
          <w:ilvl w:val="0"/>
          <w:numId w:val="10"/>
        </w:numPr>
        <w:jc w:val="both"/>
        <w:rPr>
          <w:rFonts w:ascii="Arial" w:eastAsia="Times New Roman" w:hAnsi="Arial" w:cs="Arial"/>
          <w:sz w:val="22"/>
          <w:szCs w:val="22"/>
        </w:rPr>
      </w:pPr>
      <w:r w:rsidRPr="009F050A">
        <w:rPr>
          <w:rFonts w:ascii="Arial" w:eastAsia="Times New Roman" w:hAnsi="Arial" w:cs="Arial"/>
          <w:sz w:val="22"/>
          <w:szCs w:val="22"/>
        </w:rPr>
        <w:t>Certified copies of the nominee’s qualifications.</w:t>
      </w:r>
    </w:p>
    <w:p w14:paraId="50341D4C" w14:textId="77777777" w:rsidR="00527C35" w:rsidRPr="009F050A" w:rsidRDefault="00527C35" w:rsidP="006B7E6D">
      <w:pPr>
        <w:rPr>
          <w:rFonts w:ascii="Arial" w:hAnsi="Arial" w:cs="Arial"/>
          <w:sz w:val="22"/>
          <w:szCs w:val="22"/>
          <w:lang w:val="en-ZA"/>
        </w:rPr>
      </w:pPr>
    </w:p>
    <w:tbl>
      <w:tblPr>
        <w:tblStyle w:val="TableGrid"/>
        <w:tblW w:w="9747" w:type="dxa"/>
        <w:tblInd w:w="-113" w:type="dxa"/>
        <w:shd w:val="clear" w:color="auto" w:fill="FFFFFF" w:themeFill="background1"/>
        <w:tblLook w:val="04A0" w:firstRow="1" w:lastRow="0" w:firstColumn="1" w:lastColumn="0" w:noHBand="0" w:noVBand="1"/>
      </w:tblPr>
      <w:tblGrid>
        <w:gridCol w:w="9747"/>
      </w:tblGrid>
      <w:tr w:rsidR="00527C35" w:rsidRPr="009F050A" w14:paraId="22EBE8D4" w14:textId="77777777" w:rsidTr="00527C35">
        <w:tc>
          <w:tcPr>
            <w:tcW w:w="9747" w:type="dxa"/>
            <w:shd w:val="clear" w:color="auto" w:fill="FFFFFF" w:themeFill="background1"/>
          </w:tcPr>
          <w:p w14:paraId="7A54D13C" w14:textId="7ADAC6B2" w:rsidR="00527C35" w:rsidRPr="009F050A" w:rsidRDefault="00527C35" w:rsidP="006B7E6D">
            <w:pPr>
              <w:jc w:val="center"/>
              <w:rPr>
                <w:rFonts w:ascii="Arial" w:eastAsia="Times New Roman" w:hAnsi="Arial" w:cs="Arial"/>
                <w:b/>
                <w:sz w:val="22"/>
                <w:szCs w:val="22"/>
              </w:rPr>
            </w:pPr>
            <w:r w:rsidRPr="009F050A">
              <w:rPr>
                <w:rFonts w:ascii="Arial" w:eastAsia="Times New Roman" w:hAnsi="Arial" w:cs="Arial"/>
                <w:b/>
                <w:sz w:val="22"/>
                <w:szCs w:val="22"/>
              </w:rPr>
              <w:t xml:space="preserve">THE CLOSING DATE FOR NOMINATIONS IS </w:t>
            </w:r>
            <w:r w:rsidR="001F513A">
              <w:rPr>
                <w:rFonts w:ascii="Arial" w:eastAsia="Times New Roman" w:hAnsi="Arial" w:cs="Arial"/>
                <w:b/>
                <w:sz w:val="22"/>
                <w:szCs w:val="22"/>
              </w:rPr>
              <w:t xml:space="preserve">04 NOVEMBER </w:t>
            </w:r>
            <w:r w:rsidRPr="009F050A">
              <w:rPr>
                <w:rFonts w:ascii="Arial" w:eastAsia="Times New Roman" w:hAnsi="Arial" w:cs="Arial"/>
                <w:b/>
                <w:sz w:val="22"/>
                <w:szCs w:val="22"/>
              </w:rPr>
              <w:t>2026</w:t>
            </w:r>
          </w:p>
        </w:tc>
      </w:tr>
    </w:tbl>
    <w:p w14:paraId="4F4FD492" w14:textId="77777777" w:rsidR="00527C35" w:rsidRPr="009F050A" w:rsidRDefault="00527C35" w:rsidP="006B7E6D">
      <w:pPr>
        <w:ind w:left="720"/>
        <w:rPr>
          <w:rFonts w:ascii="Arial" w:eastAsia="Times New Roman" w:hAnsi="Arial" w:cs="Arial"/>
          <w:sz w:val="22"/>
          <w:szCs w:val="22"/>
        </w:rPr>
      </w:pPr>
    </w:p>
    <w:tbl>
      <w:tblPr>
        <w:tblW w:w="9352" w:type="dxa"/>
        <w:tblInd w:w="-172" w:type="dxa"/>
        <w:shd w:val="clear" w:color="auto" w:fill="FFFFFF" w:themeFill="background1"/>
        <w:tblLook w:val="04A0" w:firstRow="1" w:lastRow="0" w:firstColumn="1" w:lastColumn="0" w:noHBand="0" w:noVBand="1"/>
      </w:tblPr>
      <w:tblGrid>
        <w:gridCol w:w="5387"/>
        <w:gridCol w:w="3965"/>
      </w:tblGrid>
      <w:tr w:rsidR="00527C35" w:rsidRPr="009F050A" w14:paraId="34DC6467" w14:textId="77777777" w:rsidTr="006B7E6D">
        <w:tc>
          <w:tcPr>
            <w:tcW w:w="5387" w:type="dxa"/>
            <w:shd w:val="clear" w:color="auto" w:fill="FFFFFF" w:themeFill="background1"/>
          </w:tcPr>
          <w:p w14:paraId="449AD0C9" w14:textId="69B1D399" w:rsidR="00527C35" w:rsidRPr="009F050A" w:rsidRDefault="00527C35" w:rsidP="006B7E6D">
            <w:pPr>
              <w:rPr>
                <w:rFonts w:ascii="Arial" w:eastAsia="Times New Roman" w:hAnsi="Arial" w:cs="Arial"/>
                <w:b/>
                <w:sz w:val="22"/>
                <w:szCs w:val="22"/>
              </w:rPr>
            </w:pPr>
            <w:r w:rsidRPr="009F050A">
              <w:rPr>
                <w:rFonts w:ascii="Arial" w:eastAsia="Times New Roman" w:hAnsi="Arial" w:cs="Arial"/>
                <w:b/>
                <w:sz w:val="22"/>
                <w:szCs w:val="22"/>
              </w:rPr>
              <w:t xml:space="preserve">E-mail: Attention: </w:t>
            </w:r>
            <w:r w:rsidR="00947A54">
              <w:rPr>
                <w:rFonts w:ascii="Arial" w:eastAsia="Times New Roman" w:hAnsi="Arial" w:cs="Arial"/>
                <w:b/>
                <w:sz w:val="22"/>
                <w:szCs w:val="22"/>
              </w:rPr>
              <w:t>ND</w:t>
            </w:r>
            <w:r w:rsidRPr="009F050A">
              <w:rPr>
                <w:rFonts w:ascii="Arial" w:eastAsia="Times New Roman" w:hAnsi="Arial" w:cs="Arial"/>
                <w:b/>
                <w:sz w:val="22"/>
                <w:szCs w:val="22"/>
              </w:rPr>
              <w:t xml:space="preserve"> Naidoo</w:t>
            </w:r>
          </w:p>
        </w:tc>
        <w:tc>
          <w:tcPr>
            <w:tcW w:w="3965" w:type="dxa"/>
            <w:shd w:val="clear" w:color="auto" w:fill="FFFFFF" w:themeFill="background1"/>
          </w:tcPr>
          <w:p w14:paraId="02489081" w14:textId="77777777" w:rsidR="00527C35" w:rsidRPr="009F050A" w:rsidRDefault="00527C35" w:rsidP="006B7E6D">
            <w:pPr>
              <w:rPr>
                <w:rFonts w:ascii="Arial" w:eastAsia="Times New Roman" w:hAnsi="Arial" w:cs="Arial"/>
                <w:b/>
                <w:sz w:val="22"/>
                <w:szCs w:val="22"/>
              </w:rPr>
            </w:pPr>
            <w:r w:rsidRPr="009F050A">
              <w:rPr>
                <w:rFonts w:ascii="Arial" w:eastAsia="Times New Roman" w:hAnsi="Arial" w:cs="Arial"/>
                <w:b/>
                <w:sz w:val="22"/>
                <w:szCs w:val="22"/>
              </w:rPr>
              <w:t>Website:</w:t>
            </w:r>
          </w:p>
        </w:tc>
      </w:tr>
      <w:tr w:rsidR="00527C35" w:rsidRPr="009F050A" w14:paraId="7DA4D63D" w14:textId="77777777" w:rsidTr="006B7E6D">
        <w:tc>
          <w:tcPr>
            <w:tcW w:w="5387" w:type="dxa"/>
            <w:shd w:val="clear" w:color="auto" w:fill="FFFFFF" w:themeFill="background1"/>
          </w:tcPr>
          <w:p w14:paraId="06049E76" w14:textId="776CCEAE" w:rsidR="00527C35" w:rsidRPr="009F050A" w:rsidRDefault="00A72F05" w:rsidP="006B7E6D">
            <w:pPr>
              <w:rPr>
                <w:rFonts w:ascii="Arial" w:eastAsia="Times New Roman" w:hAnsi="Arial" w:cs="Arial"/>
                <w:sz w:val="22"/>
                <w:szCs w:val="22"/>
              </w:rPr>
            </w:pPr>
            <w:r>
              <w:rPr>
                <w:rFonts w:ascii="Arial" w:eastAsia="Times New Roman" w:hAnsi="Arial" w:cs="Arial"/>
                <w:color w:val="0000FF"/>
                <w:sz w:val="22"/>
                <w:szCs w:val="22"/>
                <w:u w:val="single"/>
              </w:rPr>
              <w:t>Nominations</w:t>
            </w:r>
            <w:r w:rsidR="00527C35" w:rsidRPr="009F050A">
              <w:rPr>
                <w:rFonts w:ascii="Arial" w:eastAsia="Times New Roman" w:hAnsi="Arial" w:cs="Arial"/>
                <w:color w:val="0000FF"/>
                <w:sz w:val="22"/>
                <w:szCs w:val="22"/>
                <w:u w:val="single"/>
              </w:rPr>
              <w:t>@sacpvp.co.za</w:t>
            </w:r>
          </w:p>
        </w:tc>
        <w:tc>
          <w:tcPr>
            <w:tcW w:w="3965" w:type="dxa"/>
            <w:shd w:val="clear" w:color="auto" w:fill="FFFFFF" w:themeFill="background1"/>
          </w:tcPr>
          <w:p w14:paraId="7A3FD394" w14:textId="77777777" w:rsidR="00527C35" w:rsidRPr="009F050A" w:rsidRDefault="00527C35" w:rsidP="006B7E6D">
            <w:pPr>
              <w:rPr>
                <w:rFonts w:ascii="Arial" w:eastAsia="Times New Roman" w:hAnsi="Arial" w:cs="Arial"/>
                <w:sz w:val="22"/>
                <w:szCs w:val="22"/>
              </w:rPr>
            </w:pPr>
            <w:hyperlink r:id="rId9" w:history="1">
              <w:r w:rsidRPr="009F050A">
                <w:rPr>
                  <w:rStyle w:val="Hyperlink"/>
                  <w:rFonts w:ascii="Arial" w:eastAsia="Times New Roman" w:hAnsi="Arial" w:cs="Arial"/>
                  <w:sz w:val="22"/>
                  <w:szCs w:val="22"/>
                </w:rPr>
                <w:t>www.sacpvp.co.za</w:t>
              </w:r>
            </w:hyperlink>
          </w:p>
        </w:tc>
      </w:tr>
      <w:tr w:rsidR="00527C35" w:rsidRPr="009F050A" w14:paraId="714357C2" w14:textId="77777777" w:rsidTr="006B7E6D">
        <w:tc>
          <w:tcPr>
            <w:tcW w:w="5387" w:type="dxa"/>
            <w:shd w:val="clear" w:color="auto" w:fill="FFFFFF" w:themeFill="background1"/>
          </w:tcPr>
          <w:p w14:paraId="37BBDD91" w14:textId="77777777" w:rsidR="00527C35" w:rsidRPr="009F050A" w:rsidRDefault="00527C35" w:rsidP="006B7E6D">
            <w:pPr>
              <w:rPr>
                <w:rFonts w:ascii="Arial" w:eastAsia="Times New Roman" w:hAnsi="Arial" w:cs="Arial"/>
                <w:b/>
                <w:sz w:val="22"/>
                <w:szCs w:val="22"/>
              </w:rPr>
            </w:pPr>
            <w:r w:rsidRPr="009F050A">
              <w:rPr>
                <w:rFonts w:ascii="Arial" w:eastAsia="Times New Roman" w:hAnsi="Arial" w:cs="Arial"/>
                <w:b/>
                <w:sz w:val="22"/>
                <w:szCs w:val="22"/>
              </w:rPr>
              <w:t>Please forward the completed nomination form and source documents</w:t>
            </w:r>
          </w:p>
        </w:tc>
        <w:tc>
          <w:tcPr>
            <w:tcW w:w="3965" w:type="dxa"/>
            <w:shd w:val="clear" w:color="auto" w:fill="FFFFFF" w:themeFill="background1"/>
          </w:tcPr>
          <w:p w14:paraId="3D2FE3CF" w14:textId="77777777" w:rsidR="00527C35" w:rsidRPr="009F050A" w:rsidRDefault="00527C35" w:rsidP="006B7E6D">
            <w:pPr>
              <w:rPr>
                <w:rFonts w:ascii="Arial" w:eastAsia="Times New Roman" w:hAnsi="Arial" w:cs="Arial"/>
                <w:b/>
                <w:sz w:val="22"/>
                <w:szCs w:val="22"/>
              </w:rPr>
            </w:pPr>
            <w:r w:rsidRPr="009F050A">
              <w:rPr>
                <w:rFonts w:ascii="Arial" w:eastAsia="Times New Roman" w:hAnsi="Arial" w:cs="Arial"/>
                <w:b/>
                <w:sz w:val="22"/>
                <w:szCs w:val="22"/>
              </w:rPr>
              <w:t>*The nomination form to be downloaded from the SACPVP Website</w:t>
            </w:r>
          </w:p>
        </w:tc>
      </w:tr>
      <w:tr w:rsidR="00527C35" w:rsidRPr="009F050A" w14:paraId="756AF3D2" w14:textId="77777777" w:rsidTr="006B7E6D">
        <w:tc>
          <w:tcPr>
            <w:tcW w:w="5387" w:type="dxa"/>
            <w:shd w:val="clear" w:color="auto" w:fill="FFFFFF" w:themeFill="background1"/>
          </w:tcPr>
          <w:p w14:paraId="0CE8FCBA" w14:textId="77777777" w:rsidR="00527C35" w:rsidRPr="009F050A" w:rsidRDefault="00527C35" w:rsidP="006B7E6D">
            <w:pPr>
              <w:spacing w:before="40"/>
              <w:rPr>
                <w:rFonts w:ascii="Arial" w:eastAsia="Times New Roman" w:hAnsi="Arial" w:cs="Arial"/>
                <w:b/>
                <w:sz w:val="22"/>
                <w:szCs w:val="22"/>
              </w:rPr>
            </w:pPr>
            <w:r w:rsidRPr="009F050A">
              <w:rPr>
                <w:rFonts w:ascii="Arial" w:eastAsia="Times New Roman" w:hAnsi="Arial" w:cs="Arial"/>
                <w:b/>
                <w:sz w:val="22"/>
                <w:szCs w:val="22"/>
              </w:rPr>
              <w:t>For enquiries please contact:</w:t>
            </w:r>
          </w:p>
          <w:p w14:paraId="3F8AAC55" w14:textId="77777777" w:rsidR="006B7E6D" w:rsidRPr="009F050A" w:rsidRDefault="006B7E6D" w:rsidP="006B7E6D">
            <w:pPr>
              <w:spacing w:before="40"/>
              <w:rPr>
                <w:rFonts w:ascii="Arial" w:eastAsia="Times New Roman" w:hAnsi="Arial" w:cs="Arial"/>
                <w:b/>
                <w:sz w:val="22"/>
                <w:szCs w:val="22"/>
              </w:rPr>
            </w:pPr>
          </w:p>
        </w:tc>
        <w:tc>
          <w:tcPr>
            <w:tcW w:w="3965" w:type="dxa"/>
            <w:shd w:val="clear" w:color="auto" w:fill="FFFFFF" w:themeFill="background1"/>
          </w:tcPr>
          <w:p w14:paraId="21708A00" w14:textId="61342723" w:rsidR="00527C35" w:rsidRPr="009F050A" w:rsidRDefault="00527C35" w:rsidP="006B7E6D">
            <w:pPr>
              <w:spacing w:before="40"/>
              <w:rPr>
                <w:rFonts w:ascii="Arial" w:eastAsia="Times New Roman" w:hAnsi="Arial" w:cs="Arial"/>
                <w:b/>
                <w:sz w:val="22"/>
                <w:szCs w:val="22"/>
              </w:rPr>
            </w:pPr>
            <w:r w:rsidRPr="009F050A">
              <w:rPr>
                <w:rFonts w:ascii="Arial" w:eastAsia="Times New Roman" w:hAnsi="Arial" w:cs="Arial"/>
                <w:b/>
                <w:sz w:val="22"/>
                <w:szCs w:val="22"/>
              </w:rPr>
              <w:t>Tel: (012) 348-8643</w:t>
            </w:r>
          </w:p>
        </w:tc>
      </w:tr>
    </w:tbl>
    <w:p w14:paraId="5C2C9F5F" w14:textId="6DD73E61" w:rsidR="00527C35" w:rsidRPr="009F050A" w:rsidRDefault="00527C35" w:rsidP="00517551">
      <w:pPr>
        <w:spacing w:line="360" w:lineRule="auto"/>
        <w:rPr>
          <w:rFonts w:ascii="Arial" w:eastAsiaTheme="minorHAnsi" w:hAnsi="Arial" w:cs="Arial"/>
          <w:sz w:val="22"/>
          <w:szCs w:val="22"/>
          <w:lang w:val="en-ZA" w:eastAsia="en-ZA"/>
        </w:rPr>
      </w:pPr>
    </w:p>
    <w:sectPr w:rsidR="00527C35" w:rsidRPr="009F050A" w:rsidSect="00A86CD3">
      <w:headerReference w:type="first" r:id="rId10"/>
      <w:footerReference w:type="first" r:id="rId11"/>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4ABD" w14:textId="77777777" w:rsidR="005F1BFB" w:rsidRDefault="005F1BFB">
      <w:r>
        <w:separator/>
      </w:r>
    </w:p>
  </w:endnote>
  <w:endnote w:type="continuationSeparator" w:id="0">
    <w:p w14:paraId="2CC3524B" w14:textId="77777777" w:rsidR="005F1BFB" w:rsidRDefault="005F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Sans Light">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FA32" w14:textId="6FC9AD88" w:rsidR="004E7125" w:rsidRDefault="004E7125" w:rsidP="004E7125">
    <w:pPr>
      <w:widowControl w:val="0"/>
      <w:autoSpaceDE w:val="0"/>
      <w:autoSpaceDN w:val="0"/>
      <w:adjustRightInd w:val="0"/>
      <w:spacing w:line="164" w:lineRule="exact"/>
      <w:ind w:right="-1524"/>
      <w:jc w:val="both"/>
      <w:rPr>
        <w:rFonts w:ascii="GillSans Light" w:eastAsia="Times New Roman" w:cs="GillSans Light"/>
        <w:color w:val="181512"/>
        <w:sz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AA9F8" w14:textId="77777777" w:rsidR="005F1BFB" w:rsidRDefault="005F1BFB">
      <w:r>
        <w:separator/>
      </w:r>
    </w:p>
  </w:footnote>
  <w:footnote w:type="continuationSeparator" w:id="0">
    <w:p w14:paraId="753E3581" w14:textId="77777777" w:rsidR="005F1BFB" w:rsidRDefault="005F1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FA2D" w14:textId="6F388C34" w:rsidR="005A1969" w:rsidRPr="00A86CD3" w:rsidRDefault="005A1969" w:rsidP="00A86CD3">
    <w:pPr>
      <w:widowControl w:val="0"/>
      <w:autoSpaceDE w:val="0"/>
      <w:autoSpaceDN w:val="0"/>
      <w:adjustRightInd w:val="0"/>
      <w:spacing w:before="30" w:line="160" w:lineRule="atLeast"/>
      <w:rPr>
        <w:rFonts w:ascii="Verdana" w:hAnsi="Verdana"/>
        <w:b/>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256"/>
    <w:multiLevelType w:val="hybridMultilevel"/>
    <w:tmpl w:val="79F4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E799A"/>
    <w:multiLevelType w:val="hybridMultilevel"/>
    <w:tmpl w:val="86E0CDE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FF33129"/>
    <w:multiLevelType w:val="hybridMultilevel"/>
    <w:tmpl w:val="8D0EBB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640A9F"/>
    <w:multiLevelType w:val="hybridMultilevel"/>
    <w:tmpl w:val="43C0B050"/>
    <w:lvl w:ilvl="0" w:tplc="6A4C60A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1226EDC"/>
    <w:multiLevelType w:val="multilevel"/>
    <w:tmpl w:val="8AFA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EE10E1"/>
    <w:multiLevelType w:val="hybridMultilevel"/>
    <w:tmpl w:val="C14A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33F2E24"/>
    <w:multiLevelType w:val="multilevel"/>
    <w:tmpl w:val="D2DA7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8A4D00"/>
    <w:multiLevelType w:val="multilevel"/>
    <w:tmpl w:val="E6643FE4"/>
    <w:styleLink w:val="StyleNumbered"/>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540"/>
        </w:tabs>
        <w:ind w:left="540" w:hanging="360"/>
      </w:pPr>
      <w:rPr>
        <w:rFonts w:hint="default"/>
      </w:rPr>
    </w:lvl>
    <w:lvl w:ilvl="2">
      <w:start w:val="1"/>
      <w:numFmt w:val="decimal"/>
      <w:isLgl/>
      <w:lvlText w:val="%1.%2.%3"/>
      <w:lvlJc w:val="left"/>
      <w:pPr>
        <w:tabs>
          <w:tab w:val="num" w:pos="900"/>
        </w:tabs>
        <w:ind w:left="900" w:hanging="720"/>
      </w:pPr>
      <w:rPr>
        <w:rFonts w:ascii="Arial" w:hAnsi="Arial"/>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260"/>
        </w:tabs>
        <w:ind w:left="1260" w:hanging="108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620"/>
        </w:tabs>
        <w:ind w:left="1620" w:hanging="144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8" w15:restartNumberingAfterBreak="0">
    <w:nsid w:val="6E6A28D4"/>
    <w:multiLevelType w:val="multilevel"/>
    <w:tmpl w:val="2BD04E9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99B005D"/>
    <w:multiLevelType w:val="hybridMultilevel"/>
    <w:tmpl w:val="4D4CF49E"/>
    <w:lvl w:ilvl="0" w:tplc="2FD8BF9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10971541">
    <w:abstractNumId w:val="7"/>
  </w:num>
  <w:num w:numId="2" w16cid:durableId="203687032">
    <w:abstractNumId w:val="0"/>
  </w:num>
  <w:num w:numId="3" w16cid:durableId="1953709577">
    <w:abstractNumId w:val="1"/>
  </w:num>
  <w:num w:numId="4" w16cid:durableId="595747842">
    <w:abstractNumId w:val="8"/>
  </w:num>
  <w:num w:numId="5" w16cid:durableId="1368287941">
    <w:abstractNumId w:val="5"/>
  </w:num>
  <w:num w:numId="6" w16cid:durableId="903637904">
    <w:abstractNumId w:val="2"/>
  </w:num>
  <w:num w:numId="7" w16cid:durableId="2031756764">
    <w:abstractNumId w:val="6"/>
  </w:num>
  <w:num w:numId="8" w16cid:durableId="1751464823">
    <w:abstractNumId w:val="4"/>
  </w:num>
  <w:num w:numId="9" w16cid:durableId="1126656584">
    <w:abstractNumId w:val="9"/>
  </w:num>
  <w:num w:numId="10" w16cid:durableId="603878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636"/>
    <w:rsid w:val="00007A0D"/>
    <w:rsid w:val="00016C1F"/>
    <w:rsid w:val="000233DB"/>
    <w:rsid w:val="00032C80"/>
    <w:rsid w:val="00051549"/>
    <w:rsid w:val="00054647"/>
    <w:rsid w:val="00054E42"/>
    <w:rsid w:val="000613EC"/>
    <w:rsid w:val="00070C8C"/>
    <w:rsid w:val="00076194"/>
    <w:rsid w:val="00077E08"/>
    <w:rsid w:val="00080EDB"/>
    <w:rsid w:val="00094E11"/>
    <w:rsid w:val="000966A1"/>
    <w:rsid w:val="00097730"/>
    <w:rsid w:val="000A073D"/>
    <w:rsid w:val="000B2711"/>
    <w:rsid w:val="000B5A0D"/>
    <w:rsid w:val="000B7851"/>
    <w:rsid w:val="000C726E"/>
    <w:rsid w:val="000D6D8B"/>
    <w:rsid w:val="000E227F"/>
    <w:rsid w:val="000E3060"/>
    <w:rsid w:val="000E322B"/>
    <w:rsid w:val="000E7550"/>
    <w:rsid w:val="000F586A"/>
    <w:rsid w:val="000F7195"/>
    <w:rsid w:val="00104BE2"/>
    <w:rsid w:val="00105D0F"/>
    <w:rsid w:val="00113CC7"/>
    <w:rsid w:val="001162E5"/>
    <w:rsid w:val="00121EEA"/>
    <w:rsid w:val="00127FBB"/>
    <w:rsid w:val="001303BC"/>
    <w:rsid w:val="001358E7"/>
    <w:rsid w:val="00135F03"/>
    <w:rsid w:val="001468B4"/>
    <w:rsid w:val="00155EC9"/>
    <w:rsid w:val="00164791"/>
    <w:rsid w:val="00170AFA"/>
    <w:rsid w:val="0018211F"/>
    <w:rsid w:val="00183382"/>
    <w:rsid w:val="00186350"/>
    <w:rsid w:val="001947EA"/>
    <w:rsid w:val="001A5232"/>
    <w:rsid w:val="001B02D9"/>
    <w:rsid w:val="001B0904"/>
    <w:rsid w:val="001B6354"/>
    <w:rsid w:val="001C43E0"/>
    <w:rsid w:val="001C5481"/>
    <w:rsid w:val="001D633F"/>
    <w:rsid w:val="001E192F"/>
    <w:rsid w:val="001E23FB"/>
    <w:rsid w:val="001E7801"/>
    <w:rsid w:val="001E780B"/>
    <w:rsid w:val="001F513A"/>
    <w:rsid w:val="001F65F3"/>
    <w:rsid w:val="002027EC"/>
    <w:rsid w:val="0020453A"/>
    <w:rsid w:val="00206E9F"/>
    <w:rsid w:val="0021099D"/>
    <w:rsid w:val="00215F44"/>
    <w:rsid w:val="002214A3"/>
    <w:rsid w:val="00224ABB"/>
    <w:rsid w:val="0022727D"/>
    <w:rsid w:val="00227D8C"/>
    <w:rsid w:val="00231FD5"/>
    <w:rsid w:val="00237495"/>
    <w:rsid w:val="00237CCF"/>
    <w:rsid w:val="00242A22"/>
    <w:rsid w:val="00244EFA"/>
    <w:rsid w:val="002463BA"/>
    <w:rsid w:val="00246C64"/>
    <w:rsid w:val="00257CAC"/>
    <w:rsid w:val="0026250A"/>
    <w:rsid w:val="00266782"/>
    <w:rsid w:val="00266A3A"/>
    <w:rsid w:val="00273932"/>
    <w:rsid w:val="00283E40"/>
    <w:rsid w:val="002A295C"/>
    <w:rsid w:val="002B1276"/>
    <w:rsid w:val="002D0490"/>
    <w:rsid w:val="002E004B"/>
    <w:rsid w:val="002E650E"/>
    <w:rsid w:val="002F565F"/>
    <w:rsid w:val="00307928"/>
    <w:rsid w:val="00316807"/>
    <w:rsid w:val="00316EDA"/>
    <w:rsid w:val="0035081B"/>
    <w:rsid w:val="0035162A"/>
    <w:rsid w:val="003612BA"/>
    <w:rsid w:val="0038274C"/>
    <w:rsid w:val="00383764"/>
    <w:rsid w:val="0038398B"/>
    <w:rsid w:val="003904F7"/>
    <w:rsid w:val="00394EEB"/>
    <w:rsid w:val="003A760C"/>
    <w:rsid w:val="003B4484"/>
    <w:rsid w:val="003C2055"/>
    <w:rsid w:val="003C2673"/>
    <w:rsid w:val="003C26E6"/>
    <w:rsid w:val="003C3386"/>
    <w:rsid w:val="003E6793"/>
    <w:rsid w:val="003F05F1"/>
    <w:rsid w:val="003F3D5C"/>
    <w:rsid w:val="003F50EC"/>
    <w:rsid w:val="003F6EBF"/>
    <w:rsid w:val="003F71E2"/>
    <w:rsid w:val="003F7A98"/>
    <w:rsid w:val="00417B81"/>
    <w:rsid w:val="00427195"/>
    <w:rsid w:val="00427306"/>
    <w:rsid w:val="00430071"/>
    <w:rsid w:val="004327CC"/>
    <w:rsid w:val="00437660"/>
    <w:rsid w:val="00440FDC"/>
    <w:rsid w:val="00441A70"/>
    <w:rsid w:val="00443D3B"/>
    <w:rsid w:val="00444912"/>
    <w:rsid w:val="0044564F"/>
    <w:rsid w:val="00455BF5"/>
    <w:rsid w:val="00472520"/>
    <w:rsid w:val="004749D2"/>
    <w:rsid w:val="004810DA"/>
    <w:rsid w:val="00484FA5"/>
    <w:rsid w:val="00486C0C"/>
    <w:rsid w:val="00487683"/>
    <w:rsid w:val="00490401"/>
    <w:rsid w:val="00490B49"/>
    <w:rsid w:val="004A2983"/>
    <w:rsid w:val="004A3023"/>
    <w:rsid w:val="004A3D76"/>
    <w:rsid w:val="004A7CF1"/>
    <w:rsid w:val="004C094B"/>
    <w:rsid w:val="004C12CF"/>
    <w:rsid w:val="004C3864"/>
    <w:rsid w:val="004C6D26"/>
    <w:rsid w:val="004D1247"/>
    <w:rsid w:val="004D61C2"/>
    <w:rsid w:val="004D6CDB"/>
    <w:rsid w:val="004E2DB5"/>
    <w:rsid w:val="004E7125"/>
    <w:rsid w:val="00517551"/>
    <w:rsid w:val="00523C5E"/>
    <w:rsid w:val="0052779E"/>
    <w:rsid w:val="00527C35"/>
    <w:rsid w:val="005367FF"/>
    <w:rsid w:val="00543DCD"/>
    <w:rsid w:val="00554DF4"/>
    <w:rsid w:val="00556216"/>
    <w:rsid w:val="00562B33"/>
    <w:rsid w:val="0056650E"/>
    <w:rsid w:val="00566C61"/>
    <w:rsid w:val="005A1969"/>
    <w:rsid w:val="005A2B0A"/>
    <w:rsid w:val="005A50B6"/>
    <w:rsid w:val="005A686B"/>
    <w:rsid w:val="005A791A"/>
    <w:rsid w:val="005D1AB0"/>
    <w:rsid w:val="005E2816"/>
    <w:rsid w:val="005F1BFB"/>
    <w:rsid w:val="005F209C"/>
    <w:rsid w:val="005F2B0C"/>
    <w:rsid w:val="005F4B5E"/>
    <w:rsid w:val="006151F5"/>
    <w:rsid w:val="00621AC8"/>
    <w:rsid w:val="00623DB4"/>
    <w:rsid w:val="0062414C"/>
    <w:rsid w:val="00634133"/>
    <w:rsid w:val="006608AF"/>
    <w:rsid w:val="00661622"/>
    <w:rsid w:val="00680171"/>
    <w:rsid w:val="0068078F"/>
    <w:rsid w:val="00682EB2"/>
    <w:rsid w:val="006952D4"/>
    <w:rsid w:val="006A34AE"/>
    <w:rsid w:val="006A5F3B"/>
    <w:rsid w:val="006B0534"/>
    <w:rsid w:val="006B102E"/>
    <w:rsid w:val="006B7E6D"/>
    <w:rsid w:val="006D16B0"/>
    <w:rsid w:val="006D667C"/>
    <w:rsid w:val="006D6BC6"/>
    <w:rsid w:val="006F2BA7"/>
    <w:rsid w:val="00704475"/>
    <w:rsid w:val="00710F30"/>
    <w:rsid w:val="007133B5"/>
    <w:rsid w:val="007166CE"/>
    <w:rsid w:val="007315A0"/>
    <w:rsid w:val="00734D3D"/>
    <w:rsid w:val="007445AA"/>
    <w:rsid w:val="00771829"/>
    <w:rsid w:val="00772314"/>
    <w:rsid w:val="00775280"/>
    <w:rsid w:val="007760E2"/>
    <w:rsid w:val="0077667B"/>
    <w:rsid w:val="00777A0B"/>
    <w:rsid w:val="007913AF"/>
    <w:rsid w:val="007A4955"/>
    <w:rsid w:val="007A5D8D"/>
    <w:rsid w:val="007A656B"/>
    <w:rsid w:val="007B3E43"/>
    <w:rsid w:val="007B6954"/>
    <w:rsid w:val="007C12E9"/>
    <w:rsid w:val="007C4A73"/>
    <w:rsid w:val="007C7E7F"/>
    <w:rsid w:val="007D286D"/>
    <w:rsid w:val="007E1644"/>
    <w:rsid w:val="007E32E0"/>
    <w:rsid w:val="007F3D14"/>
    <w:rsid w:val="007F7744"/>
    <w:rsid w:val="0081379F"/>
    <w:rsid w:val="00837037"/>
    <w:rsid w:val="00837840"/>
    <w:rsid w:val="00847E6D"/>
    <w:rsid w:val="00855C12"/>
    <w:rsid w:val="00873262"/>
    <w:rsid w:val="008906F0"/>
    <w:rsid w:val="00890CD1"/>
    <w:rsid w:val="008A59C9"/>
    <w:rsid w:val="008C22F2"/>
    <w:rsid w:val="008C4427"/>
    <w:rsid w:val="008D61CA"/>
    <w:rsid w:val="008E3537"/>
    <w:rsid w:val="008F6459"/>
    <w:rsid w:val="009064DD"/>
    <w:rsid w:val="00921989"/>
    <w:rsid w:val="00932EA6"/>
    <w:rsid w:val="00932F49"/>
    <w:rsid w:val="00934563"/>
    <w:rsid w:val="00937B15"/>
    <w:rsid w:val="00941636"/>
    <w:rsid w:val="00942245"/>
    <w:rsid w:val="00947A54"/>
    <w:rsid w:val="00965381"/>
    <w:rsid w:val="00965A19"/>
    <w:rsid w:val="00966A98"/>
    <w:rsid w:val="00983AA7"/>
    <w:rsid w:val="0098654E"/>
    <w:rsid w:val="00986B03"/>
    <w:rsid w:val="00997628"/>
    <w:rsid w:val="00997F75"/>
    <w:rsid w:val="009A6C9C"/>
    <w:rsid w:val="009B4EC9"/>
    <w:rsid w:val="009C06C6"/>
    <w:rsid w:val="009C20CD"/>
    <w:rsid w:val="009E503E"/>
    <w:rsid w:val="009F050A"/>
    <w:rsid w:val="009F77D3"/>
    <w:rsid w:val="00A03A0E"/>
    <w:rsid w:val="00A12DD9"/>
    <w:rsid w:val="00A17B18"/>
    <w:rsid w:val="00A22121"/>
    <w:rsid w:val="00A27385"/>
    <w:rsid w:val="00A27CAC"/>
    <w:rsid w:val="00A302AC"/>
    <w:rsid w:val="00A33835"/>
    <w:rsid w:val="00A533A4"/>
    <w:rsid w:val="00A62864"/>
    <w:rsid w:val="00A66239"/>
    <w:rsid w:val="00A72F05"/>
    <w:rsid w:val="00A74DE8"/>
    <w:rsid w:val="00A840EE"/>
    <w:rsid w:val="00A86CD3"/>
    <w:rsid w:val="00AA3C91"/>
    <w:rsid w:val="00AB5B31"/>
    <w:rsid w:val="00AC05BE"/>
    <w:rsid w:val="00AE325E"/>
    <w:rsid w:val="00AE3B78"/>
    <w:rsid w:val="00AE4E95"/>
    <w:rsid w:val="00AF177F"/>
    <w:rsid w:val="00AF56AA"/>
    <w:rsid w:val="00AF7661"/>
    <w:rsid w:val="00AF77C9"/>
    <w:rsid w:val="00B06EBF"/>
    <w:rsid w:val="00B1022B"/>
    <w:rsid w:val="00B111FB"/>
    <w:rsid w:val="00B13C35"/>
    <w:rsid w:val="00B239F7"/>
    <w:rsid w:val="00B23A19"/>
    <w:rsid w:val="00B25930"/>
    <w:rsid w:val="00B25E76"/>
    <w:rsid w:val="00B26CB0"/>
    <w:rsid w:val="00B3029F"/>
    <w:rsid w:val="00B3440A"/>
    <w:rsid w:val="00B37F43"/>
    <w:rsid w:val="00B42F01"/>
    <w:rsid w:val="00B43385"/>
    <w:rsid w:val="00B4413D"/>
    <w:rsid w:val="00B445A6"/>
    <w:rsid w:val="00B70811"/>
    <w:rsid w:val="00B85959"/>
    <w:rsid w:val="00B957FF"/>
    <w:rsid w:val="00B95E1E"/>
    <w:rsid w:val="00BA2101"/>
    <w:rsid w:val="00BD1C30"/>
    <w:rsid w:val="00BE0953"/>
    <w:rsid w:val="00C0395F"/>
    <w:rsid w:val="00C04AC4"/>
    <w:rsid w:val="00C05044"/>
    <w:rsid w:val="00C06841"/>
    <w:rsid w:val="00C101AB"/>
    <w:rsid w:val="00C12566"/>
    <w:rsid w:val="00C2011A"/>
    <w:rsid w:val="00C313DF"/>
    <w:rsid w:val="00C51267"/>
    <w:rsid w:val="00C53378"/>
    <w:rsid w:val="00C6540F"/>
    <w:rsid w:val="00C66E7D"/>
    <w:rsid w:val="00C75734"/>
    <w:rsid w:val="00C75C75"/>
    <w:rsid w:val="00C75FEC"/>
    <w:rsid w:val="00C80215"/>
    <w:rsid w:val="00C8505D"/>
    <w:rsid w:val="00C91307"/>
    <w:rsid w:val="00CB346C"/>
    <w:rsid w:val="00CB7E41"/>
    <w:rsid w:val="00CC0681"/>
    <w:rsid w:val="00CC195D"/>
    <w:rsid w:val="00CC2D82"/>
    <w:rsid w:val="00CC7372"/>
    <w:rsid w:val="00CE12A5"/>
    <w:rsid w:val="00CE2261"/>
    <w:rsid w:val="00CE2D9C"/>
    <w:rsid w:val="00CE61B7"/>
    <w:rsid w:val="00CE656D"/>
    <w:rsid w:val="00D01ECA"/>
    <w:rsid w:val="00D057AF"/>
    <w:rsid w:val="00D063EC"/>
    <w:rsid w:val="00D06A81"/>
    <w:rsid w:val="00D12A89"/>
    <w:rsid w:val="00D15120"/>
    <w:rsid w:val="00D257B3"/>
    <w:rsid w:val="00D4179E"/>
    <w:rsid w:val="00D42C6C"/>
    <w:rsid w:val="00D45E93"/>
    <w:rsid w:val="00D760D3"/>
    <w:rsid w:val="00DA2E7F"/>
    <w:rsid w:val="00DA692B"/>
    <w:rsid w:val="00DB0946"/>
    <w:rsid w:val="00DB4476"/>
    <w:rsid w:val="00DC294D"/>
    <w:rsid w:val="00DC380E"/>
    <w:rsid w:val="00DD360C"/>
    <w:rsid w:val="00DD40C5"/>
    <w:rsid w:val="00E061E0"/>
    <w:rsid w:val="00E14664"/>
    <w:rsid w:val="00E21B03"/>
    <w:rsid w:val="00E21EC4"/>
    <w:rsid w:val="00E22832"/>
    <w:rsid w:val="00E31B62"/>
    <w:rsid w:val="00E42228"/>
    <w:rsid w:val="00E53C2A"/>
    <w:rsid w:val="00E54920"/>
    <w:rsid w:val="00E70924"/>
    <w:rsid w:val="00E80A72"/>
    <w:rsid w:val="00E9794C"/>
    <w:rsid w:val="00E97D2B"/>
    <w:rsid w:val="00EA4501"/>
    <w:rsid w:val="00EB5251"/>
    <w:rsid w:val="00EB6E76"/>
    <w:rsid w:val="00EC6D6F"/>
    <w:rsid w:val="00EC7CEF"/>
    <w:rsid w:val="00EE2BF2"/>
    <w:rsid w:val="00EE4C19"/>
    <w:rsid w:val="00EF212A"/>
    <w:rsid w:val="00EF3A05"/>
    <w:rsid w:val="00EF436C"/>
    <w:rsid w:val="00F00DC1"/>
    <w:rsid w:val="00F017BC"/>
    <w:rsid w:val="00F07DE5"/>
    <w:rsid w:val="00F21F47"/>
    <w:rsid w:val="00F2780F"/>
    <w:rsid w:val="00F27D02"/>
    <w:rsid w:val="00F518BD"/>
    <w:rsid w:val="00F57A14"/>
    <w:rsid w:val="00F6173F"/>
    <w:rsid w:val="00F75A79"/>
    <w:rsid w:val="00F8530C"/>
    <w:rsid w:val="00FA1D6C"/>
    <w:rsid w:val="00FA38AA"/>
    <w:rsid w:val="00FA643E"/>
    <w:rsid w:val="00FC5F70"/>
    <w:rsid w:val="00FC65CA"/>
    <w:rsid w:val="00FD5D26"/>
    <w:rsid w:val="00FD69FA"/>
    <w:rsid w:val="00FD7734"/>
    <w:rsid w:val="00FD77D3"/>
    <w:rsid w:val="00FE3586"/>
    <w:rsid w:val="00FE5B6C"/>
    <w:rsid w:val="00FE6306"/>
    <w:rsid w:val="00FF054D"/>
    <w:rsid w:val="00FF37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9FA24"/>
  <w15:docId w15:val="{ED0B7087-BC53-49B0-9965-06D645F1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CD3"/>
    <w:rPr>
      <w:rFonts w:ascii="Times" w:eastAsia="Times" w:hAnsi="Times"/>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Numbered">
    <w:name w:val="Style Numbered"/>
    <w:basedOn w:val="NoList"/>
    <w:rsid w:val="00621AC8"/>
    <w:pPr>
      <w:numPr>
        <w:numId w:val="1"/>
      </w:numPr>
    </w:pPr>
  </w:style>
  <w:style w:type="paragraph" w:styleId="Header">
    <w:name w:val="header"/>
    <w:basedOn w:val="Normal"/>
    <w:rsid w:val="00941636"/>
    <w:pPr>
      <w:tabs>
        <w:tab w:val="center" w:pos="4320"/>
        <w:tab w:val="right" w:pos="8640"/>
      </w:tabs>
    </w:pPr>
  </w:style>
  <w:style w:type="paragraph" w:styleId="Footer">
    <w:name w:val="footer"/>
    <w:basedOn w:val="Normal"/>
    <w:link w:val="FooterChar"/>
    <w:rsid w:val="00941636"/>
    <w:pPr>
      <w:tabs>
        <w:tab w:val="center" w:pos="4320"/>
        <w:tab w:val="right" w:pos="8640"/>
      </w:tabs>
    </w:pPr>
  </w:style>
  <w:style w:type="paragraph" w:styleId="BodyText">
    <w:name w:val="Body Text"/>
    <w:basedOn w:val="Normal"/>
    <w:link w:val="BodyTextChar"/>
    <w:rsid w:val="00A86CD3"/>
    <w:pPr>
      <w:widowControl w:val="0"/>
      <w:autoSpaceDE w:val="0"/>
      <w:autoSpaceDN w:val="0"/>
      <w:adjustRightInd w:val="0"/>
      <w:spacing w:line="164" w:lineRule="exact"/>
      <w:ind w:right="-1524"/>
      <w:jc w:val="both"/>
    </w:pPr>
    <w:rPr>
      <w:rFonts w:ascii="Verdana" w:eastAsia="Times New Roman" w:hAnsi="Verdana"/>
      <w:color w:val="181512"/>
      <w:sz w:val="14"/>
      <w:lang w:val="en-US"/>
    </w:rPr>
  </w:style>
  <w:style w:type="paragraph" w:styleId="BalloonText">
    <w:name w:val="Balloon Text"/>
    <w:basedOn w:val="Normal"/>
    <w:link w:val="BalloonTextChar"/>
    <w:uiPriority w:val="99"/>
    <w:semiHidden/>
    <w:unhideWhenUsed/>
    <w:rsid w:val="00170AFA"/>
    <w:rPr>
      <w:rFonts w:ascii="Segoe UI" w:hAnsi="Segoe UI" w:cs="Segoe UI"/>
      <w:sz w:val="18"/>
      <w:szCs w:val="18"/>
    </w:rPr>
  </w:style>
  <w:style w:type="character" w:customStyle="1" w:styleId="BalloonTextChar">
    <w:name w:val="Balloon Text Char"/>
    <w:link w:val="BalloonText"/>
    <w:uiPriority w:val="99"/>
    <w:semiHidden/>
    <w:rsid w:val="00170AFA"/>
    <w:rPr>
      <w:rFonts w:ascii="Segoe UI" w:eastAsia="Times" w:hAnsi="Segoe UI" w:cs="Segoe UI"/>
      <w:sz w:val="18"/>
      <w:szCs w:val="18"/>
      <w:lang w:val="en-GB" w:eastAsia="en-US"/>
    </w:rPr>
  </w:style>
  <w:style w:type="table" w:styleId="TableGrid">
    <w:name w:val="Table Grid"/>
    <w:basedOn w:val="TableNormal"/>
    <w:uiPriority w:val="39"/>
    <w:rsid w:val="0042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61E0"/>
    <w:rPr>
      <w:color w:val="808080"/>
    </w:rPr>
  </w:style>
  <w:style w:type="character" w:styleId="Hyperlink">
    <w:name w:val="Hyperlink"/>
    <w:basedOn w:val="DefaultParagraphFont"/>
    <w:uiPriority w:val="99"/>
    <w:unhideWhenUsed/>
    <w:rsid w:val="00443D3B"/>
    <w:rPr>
      <w:color w:val="0000FF" w:themeColor="hyperlink"/>
      <w:u w:val="single"/>
    </w:rPr>
  </w:style>
  <w:style w:type="character" w:customStyle="1" w:styleId="FooterChar">
    <w:name w:val="Footer Char"/>
    <w:basedOn w:val="DefaultParagraphFont"/>
    <w:link w:val="Footer"/>
    <w:rsid w:val="004E7125"/>
    <w:rPr>
      <w:rFonts w:ascii="Times" w:eastAsia="Times" w:hAnsi="Times"/>
      <w:sz w:val="24"/>
      <w:lang w:val="en-GB" w:eastAsia="en-US"/>
    </w:rPr>
  </w:style>
  <w:style w:type="character" w:customStyle="1" w:styleId="BodyTextChar">
    <w:name w:val="Body Text Char"/>
    <w:basedOn w:val="DefaultParagraphFont"/>
    <w:link w:val="BodyText"/>
    <w:rsid w:val="004E7125"/>
    <w:rPr>
      <w:rFonts w:ascii="Verdana" w:hAnsi="Verdana"/>
      <w:color w:val="181512"/>
      <w:sz w:val="14"/>
      <w:lang w:val="en-US" w:eastAsia="en-US"/>
    </w:rPr>
  </w:style>
  <w:style w:type="paragraph" w:styleId="ListParagraph">
    <w:name w:val="List Paragraph"/>
    <w:basedOn w:val="Normal"/>
    <w:uiPriority w:val="34"/>
    <w:qFormat/>
    <w:rsid w:val="00AE325E"/>
    <w:pPr>
      <w:ind w:left="720"/>
      <w:contextualSpacing/>
    </w:pPr>
  </w:style>
  <w:style w:type="paragraph" w:styleId="NoSpacing">
    <w:name w:val="No Spacing"/>
    <w:uiPriority w:val="1"/>
    <w:qFormat/>
    <w:rsid w:val="0056650E"/>
    <w:rPr>
      <w:rFonts w:ascii="Times" w:eastAsia="Times" w:hAnsi="Times"/>
      <w:sz w:val="24"/>
      <w:lang w:val="en-GB" w:eastAsia="en-US"/>
    </w:rPr>
  </w:style>
  <w:style w:type="paragraph" w:styleId="NormalWeb">
    <w:name w:val="Normal (Web)"/>
    <w:basedOn w:val="Normal"/>
    <w:uiPriority w:val="99"/>
    <w:semiHidden/>
    <w:unhideWhenUsed/>
    <w:rsid w:val="009A6C9C"/>
    <w:rPr>
      <w:rFonts w:ascii="Aptos" w:eastAsiaTheme="minorHAnsi" w:hAnsi="Aptos" w:cs="Aptos"/>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91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pvp.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FE3D4-2485-4125-9EB3-5D75F56D7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Our ref:</vt:lpstr>
    </vt:vector>
  </TitlesOfParts>
  <Company>Sanlam</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creator>E315459</dc:creator>
  <cp:lastModifiedBy>Maryke Vermaak</cp:lastModifiedBy>
  <cp:revision>3</cp:revision>
  <cp:lastPrinted>2026-04-22T05:41:00Z</cp:lastPrinted>
  <dcterms:created xsi:type="dcterms:W3CDTF">2026-08-27T09:15:00Z</dcterms:created>
  <dcterms:modified xsi:type="dcterms:W3CDTF">2026-08-27T09:16:00Z</dcterms:modified>
</cp:coreProperties>
</file>